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9b2667100b4f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b232aea9b046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67d30b9bee4051" /><Relationship Type="http://schemas.openxmlformats.org/officeDocument/2006/relationships/numbering" Target="/word/numbering.xml" Id="R60ed4209be534d13" /><Relationship Type="http://schemas.openxmlformats.org/officeDocument/2006/relationships/settings" Target="/word/settings.xml" Id="R11fece781deb43e4" /><Relationship Type="http://schemas.openxmlformats.org/officeDocument/2006/relationships/image" Target="/word/media/c95fd62d-2cbc-490d-b6da-e0f6b65844d2.png" Id="R6fb232aea9b04606" /></Relationships>
</file>