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1e061def3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87f7526d1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78e1d79e74c8b" /><Relationship Type="http://schemas.openxmlformats.org/officeDocument/2006/relationships/numbering" Target="/word/numbering.xml" Id="R5d04bd67e5a74dc5" /><Relationship Type="http://schemas.openxmlformats.org/officeDocument/2006/relationships/settings" Target="/word/settings.xml" Id="R19fb7f7d5aad4c5f" /><Relationship Type="http://schemas.openxmlformats.org/officeDocument/2006/relationships/image" Target="/word/media/c65f4b6b-7574-49c7-ad76-4c096e933491.png" Id="R79e87f7526d14f26" /></Relationships>
</file>