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7f2a6e97a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6d6e625c4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Pombeiro de Riba Vizela,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d3968b08e4db5" /><Relationship Type="http://schemas.openxmlformats.org/officeDocument/2006/relationships/numbering" Target="/word/numbering.xml" Id="Ra038f5b4954c45a0" /><Relationship Type="http://schemas.openxmlformats.org/officeDocument/2006/relationships/settings" Target="/word/settings.xml" Id="Reef62a104ac3446e" /><Relationship Type="http://schemas.openxmlformats.org/officeDocument/2006/relationships/image" Target="/word/media/adb705d9-f22a-4eb1-b0ad-923c119cb244.png" Id="R1f86d6e625c44e98" /></Relationships>
</file>