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0b51c5a82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4a3ad367e7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de Sor,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d7473a07f415c" /><Relationship Type="http://schemas.openxmlformats.org/officeDocument/2006/relationships/numbering" Target="/word/numbering.xml" Id="Rcfc604d372e447c1" /><Relationship Type="http://schemas.openxmlformats.org/officeDocument/2006/relationships/settings" Target="/word/settings.xml" Id="Rf61450af32b44fe3" /><Relationship Type="http://schemas.openxmlformats.org/officeDocument/2006/relationships/image" Target="/word/media/aedb6f9e-1d00-453a-b121-cca077be488c.png" Id="R534a3ad367e749b8" /></Relationships>
</file>