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bfe383ae8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78ba02c82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do Areal,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63833c6844ce8" /><Relationship Type="http://schemas.openxmlformats.org/officeDocument/2006/relationships/numbering" Target="/word/numbering.xml" Id="R70c74bab64d74f53" /><Relationship Type="http://schemas.openxmlformats.org/officeDocument/2006/relationships/settings" Target="/word/settings.xml" Id="R4e9003f313d84804" /><Relationship Type="http://schemas.openxmlformats.org/officeDocument/2006/relationships/image" Target="/word/media/31a1cac4-6f33-488b-b145-bbe869ea4a18.png" Id="R3b778ba02c8246b5" /></Relationships>
</file>