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a960882f7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a580328ad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f63e6d4654aa8" /><Relationship Type="http://schemas.openxmlformats.org/officeDocument/2006/relationships/numbering" Target="/word/numbering.xml" Id="Rdef21b9ffbc74968" /><Relationship Type="http://schemas.openxmlformats.org/officeDocument/2006/relationships/settings" Target="/word/settings.xml" Id="Rf9d64133aeb14ff2" /><Relationship Type="http://schemas.openxmlformats.org/officeDocument/2006/relationships/image" Target="/word/media/66ac0669-2fe0-4cfe-bdaf-e77d7b324de3.png" Id="R242a580328ad4954" /></Relationships>
</file>