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9584cee24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3cc3ef1af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do Rol,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faa5a17364a65" /><Relationship Type="http://schemas.openxmlformats.org/officeDocument/2006/relationships/numbering" Target="/word/numbering.xml" Id="Rb18c5ef7dc7e4afc" /><Relationship Type="http://schemas.openxmlformats.org/officeDocument/2006/relationships/settings" Target="/word/settings.xml" Id="R5dc40b5af7834351" /><Relationship Type="http://schemas.openxmlformats.org/officeDocument/2006/relationships/image" Target="/word/media/b38cd735-dcad-4a2e-be56-1f586bb983f8.png" Id="Rab73cc3ef1af4642" /></Relationships>
</file>