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ae4f13f98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e26dca2fa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Porcarica,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1b80aefb3432d" /><Relationship Type="http://schemas.openxmlformats.org/officeDocument/2006/relationships/numbering" Target="/word/numbering.xml" Id="Rac0faf14578d4a65" /><Relationship Type="http://schemas.openxmlformats.org/officeDocument/2006/relationships/settings" Target="/word/settings.xml" Id="R754fe90df36c4ac3" /><Relationship Type="http://schemas.openxmlformats.org/officeDocument/2006/relationships/image" Target="/word/media/4328c761-8dee-40af-aea9-74ab68a14305.png" Id="R007e26dca2fa4e74" /></Relationships>
</file>