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81cb4f32b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078a5e5b2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do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f5c5af26c4b2c" /><Relationship Type="http://schemas.openxmlformats.org/officeDocument/2006/relationships/numbering" Target="/word/numbering.xml" Id="Rcc3b2387f1174433" /><Relationship Type="http://schemas.openxmlformats.org/officeDocument/2006/relationships/settings" Target="/word/settings.xml" Id="Red77deeddd874780" /><Relationship Type="http://schemas.openxmlformats.org/officeDocument/2006/relationships/image" Target="/word/media/af4d04ae-a165-4450-ac2a-96c2cc1a681f.png" Id="R860078a5e5b2481b" /></Relationships>
</file>