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65b88cf0e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f62d5d45b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Portinho da Arrabida,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9070e5dbb45ac" /><Relationship Type="http://schemas.openxmlformats.org/officeDocument/2006/relationships/numbering" Target="/word/numbering.xml" Id="Rb256093f9c5e4e0f" /><Relationship Type="http://schemas.openxmlformats.org/officeDocument/2006/relationships/settings" Target="/word/settings.xml" Id="R0f1873fa35bf4832" /><Relationship Type="http://schemas.openxmlformats.org/officeDocument/2006/relationships/image" Target="/word/media/4be02c4b-d55c-4214-a8fe-99c890260cab.png" Id="Rcb0f62d5d45b4297" /></Relationships>
</file>