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edf49c283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ee2fa1dc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f9aa68f0f4348" /><Relationship Type="http://schemas.openxmlformats.org/officeDocument/2006/relationships/numbering" Target="/word/numbering.xml" Id="R726bc796931f4097" /><Relationship Type="http://schemas.openxmlformats.org/officeDocument/2006/relationships/settings" Target="/word/settings.xml" Id="R13b2e481808346e5" /><Relationship Type="http://schemas.openxmlformats.org/officeDocument/2006/relationships/image" Target="/word/media/2d905c65-7796-44b3-be31-8679ee0de40f.png" Id="Rba3ee2fa1dc041a7" /></Relationships>
</file>