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971eb430f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5b6d7ca1a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Manique do Intendente,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2a544b5074ae4" /><Relationship Type="http://schemas.openxmlformats.org/officeDocument/2006/relationships/numbering" Target="/word/numbering.xml" Id="Rfb5147c8b6724d2c" /><Relationship Type="http://schemas.openxmlformats.org/officeDocument/2006/relationships/settings" Target="/word/settings.xml" Id="R4343a108a696426d" /><Relationship Type="http://schemas.openxmlformats.org/officeDocument/2006/relationships/image" Target="/word/media/ba4e1c5b-a59e-4bff-9590-5758a503e945.png" Id="R3345b6d7ca1a44e4" /></Relationships>
</file>