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6ffce1fc0747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1eb681d4c349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Povoa do Frade,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da17a94b024b5d" /><Relationship Type="http://schemas.openxmlformats.org/officeDocument/2006/relationships/numbering" Target="/word/numbering.xml" Id="Rd02ffa7ed6b44b02" /><Relationship Type="http://schemas.openxmlformats.org/officeDocument/2006/relationships/settings" Target="/word/settings.xml" Id="R2fd327c2a6044174" /><Relationship Type="http://schemas.openxmlformats.org/officeDocument/2006/relationships/image" Target="/word/media/f48905eb-04b5-4db8-9dc6-a67bb463f007.png" Id="R241eb681d4c349fa" /></Relationships>
</file>