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fe360f161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3e6f86d9fe48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Praia da Falesia,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1387ec1c154c85" /><Relationship Type="http://schemas.openxmlformats.org/officeDocument/2006/relationships/numbering" Target="/word/numbering.xml" Id="R8f25a41520ce45d7" /><Relationship Type="http://schemas.openxmlformats.org/officeDocument/2006/relationships/settings" Target="/word/settings.xml" Id="R2843ebab97e441ed" /><Relationship Type="http://schemas.openxmlformats.org/officeDocument/2006/relationships/image" Target="/word/media/76fd3545-fc73-4e38-9870-33d49e1e2eed.png" Id="Rbc3e6f86d9fe48b6" /></Relationships>
</file>