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2faec88ff4b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fc74bb73954c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Praia do Carvoeiro,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1692012ed41a1" /><Relationship Type="http://schemas.openxmlformats.org/officeDocument/2006/relationships/numbering" Target="/word/numbering.xml" Id="R9e1d82da8b6542fd" /><Relationship Type="http://schemas.openxmlformats.org/officeDocument/2006/relationships/settings" Target="/word/settings.xml" Id="R89d23fc9f2ee4055" /><Relationship Type="http://schemas.openxmlformats.org/officeDocument/2006/relationships/image" Target="/word/media/a2a263ab-95c8-4723-af43-b252ad99201c.png" Id="Re6fc74bb73954c31" /></Relationships>
</file>