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8a2904297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993b78b26a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Prior 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78cc110b14ba0" /><Relationship Type="http://schemas.openxmlformats.org/officeDocument/2006/relationships/numbering" Target="/word/numbering.xml" Id="R6ec3b621705e4711" /><Relationship Type="http://schemas.openxmlformats.org/officeDocument/2006/relationships/settings" Target="/word/settings.xml" Id="R6a9664741bce4b16" /><Relationship Type="http://schemas.openxmlformats.org/officeDocument/2006/relationships/image" Target="/word/media/575ab679-a7db-4806-8c00-cda55ff0b4a8.png" Id="R80993b78b26a48ab" /></Relationships>
</file>