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a01d68c6d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fff241df4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2833c4b5c4733" /><Relationship Type="http://schemas.openxmlformats.org/officeDocument/2006/relationships/numbering" Target="/word/numbering.xml" Id="R3e842332e670467b" /><Relationship Type="http://schemas.openxmlformats.org/officeDocument/2006/relationships/settings" Target="/word/settings.xml" Id="R676eff64767d4cbf" /><Relationship Type="http://schemas.openxmlformats.org/officeDocument/2006/relationships/image" Target="/word/media/decf3383-2fb6-492b-b22a-f48ae5ad43b1.png" Id="R9ebfff241df44dc3" /></Relationships>
</file>