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15e1f2c7c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95e3e11bf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Quartos d'Alem,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dbc0c0ad840a2" /><Relationship Type="http://schemas.openxmlformats.org/officeDocument/2006/relationships/numbering" Target="/word/numbering.xml" Id="R7dd93f5770584ea5" /><Relationship Type="http://schemas.openxmlformats.org/officeDocument/2006/relationships/settings" Target="/word/settings.xml" Id="Re6d3fd71e9e34d86" /><Relationship Type="http://schemas.openxmlformats.org/officeDocument/2006/relationships/image" Target="/word/media/bdf48ae9-21ca-42ef-a7ad-1bc4cc8c6423.png" Id="R3d495e3e11bf4970" /></Relationships>
</file>