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535147fe140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2c4d622b8042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Carrapata,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5f10f4c34a4014" /><Relationship Type="http://schemas.openxmlformats.org/officeDocument/2006/relationships/numbering" Target="/word/numbering.xml" Id="R0df58906871f4157" /><Relationship Type="http://schemas.openxmlformats.org/officeDocument/2006/relationships/settings" Target="/word/settings.xml" Id="R27098d451bc84d00" /><Relationship Type="http://schemas.openxmlformats.org/officeDocument/2006/relationships/image" Target="/word/media/18d5de3a-b864-41c6-8566-5d884e82be6a.png" Id="R172c4d622b80425c" /></Relationships>
</file>