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8e11ad2d7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100e7ba10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Pardada,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cb62595794db1" /><Relationship Type="http://schemas.openxmlformats.org/officeDocument/2006/relationships/numbering" Target="/word/numbering.xml" Id="R6ea4c54e3c3843e0" /><Relationship Type="http://schemas.openxmlformats.org/officeDocument/2006/relationships/settings" Target="/word/settings.xml" Id="Rfc8cea5325434a68" /><Relationship Type="http://schemas.openxmlformats.org/officeDocument/2006/relationships/image" Target="/word/media/57813b45-89bf-41bb-80c4-61dce5b35ddb.png" Id="R1ff100e7ba1047c1" /></Relationships>
</file>