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622532bcf4a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f1f93196b84b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Rascoa,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9f2ed57c5048d2" /><Relationship Type="http://schemas.openxmlformats.org/officeDocument/2006/relationships/numbering" Target="/word/numbering.xml" Id="R88794a4d8114417f" /><Relationship Type="http://schemas.openxmlformats.org/officeDocument/2006/relationships/settings" Target="/word/settings.xml" Id="R281ae642f6324a22" /><Relationship Type="http://schemas.openxmlformats.org/officeDocument/2006/relationships/image" Target="/word/media/d99cd9ee-ac08-4461-8938-60975e1ea0ef.png" Id="R7bf1f93196b84bd3" /></Relationships>
</file>