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c280ca3be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b4378d101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7323f7add4683" /><Relationship Type="http://schemas.openxmlformats.org/officeDocument/2006/relationships/numbering" Target="/word/numbering.xml" Id="Rce49b9d83ed3432d" /><Relationship Type="http://schemas.openxmlformats.org/officeDocument/2006/relationships/settings" Target="/word/settings.xml" Id="Rdcf99c9f72d644e5" /><Relationship Type="http://schemas.openxmlformats.org/officeDocument/2006/relationships/image" Target="/word/media/d5d4c674-ad0d-455e-b7ee-00dc844ca6bf.png" Id="Rba8b4378d101468c" /></Relationships>
</file>