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c6f841ca2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1101ffd7c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Vitoria,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e80ee1cb64c8f" /><Relationship Type="http://schemas.openxmlformats.org/officeDocument/2006/relationships/numbering" Target="/word/numbering.xml" Id="Reb0e1366d5a34461" /><Relationship Type="http://schemas.openxmlformats.org/officeDocument/2006/relationships/settings" Target="/word/settings.xml" Id="Rcf822265c4b34d52" /><Relationship Type="http://schemas.openxmlformats.org/officeDocument/2006/relationships/image" Target="/word/media/db3cbf90-48ed-461f-a0b5-aee400e56ab0.png" Id="Ra9b1101ffd7c446e" /></Relationships>
</file>