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f4782050f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7975a12a7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das Laranjeiras,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5bba775184512" /><Relationship Type="http://schemas.openxmlformats.org/officeDocument/2006/relationships/numbering" Target="/word/numbering.xml" Id="R49198bae3e954002" /><Relationship Type="http://schemas.openxmlformats.org/officeDocument/2006/relationships/settings" Target="/word/settings.xml" Id="R962b5c3c0c224e12" /><Relationship Type="http://schemas.openxmlformats.org/officeDocument/2006/relationships/image" Target="/word/media/cfcc0e4c-09aa-417f-9ddf-4d6656aa362f.png" Id="Rf317975a12a74f49" /></Relationships>
</file>