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76118df0f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fa1530c37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Reliquias,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1b4d82ce44733" /><Relationship Type="http://schemas.openxmlformats.org/officeDocument/2006/relationships/numbering" Target="/word/numbering.xml" Id="Ra3feb4d13fc64bb8" /><Relationship Type="http://schemas.openxmlformats.org/officeDocument/2006/relationships/settings" Target="/word/settings.xml" Id="R32e784e1b20846cb" /><Relationship Type="http://schemas.openxmlformats.org/officeDocument/2006/relationships/image" Target="/word/media/8976adbd-2c9c-40fc-989d-c539b2467406.png" Id="R8b2fa1530c374157" /></Relationships>
</file>