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5fde76e48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43b8555e4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Anjo,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13f2edaa405c" /><Relationship Type="http://schemas.openxmlformats.org/officeDocument/2006/relationships/numbering" Target="/word/numbering.xml" Id="Rd81b565280f54383" /><Relationship Type="http://schemas.openxmlformats.org/officeDocument/2006/relationships/settings" Target="/word/settings.xml" Id="R20b8294a1c5b4a86" /><Relationship Type="http://schemas.openxmlformats.org/officeDocument/2006/relationships/image" Target="/word/media/eafc559c-1de5-4b63-b5ca-fc21ac10d0bb.png" Id="R57d43b8555e44209" /></Relationships>
</file>