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c1e32d035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026bba442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Barro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fb83aaedd42ef" /><Relationship Type="http://schemas.openxmlformats.org/officeDocument/2006/relationships/numbering" Target="/word/numbering.xml" Id="Recd13df0cee249ca" /><Relationship Type="http://schemas.openxmlformats.org/officeDocument/2006/relationships/settings" Target="/word/settings.xml" Id="R5b4ea048238a4e84" /><Relationship Type="http://schemas.openxmlformats.org/officeDocument/2006/relationships/image" Target="/word/media/8ee7e99d-58e9-499d-a82a-e58ec72bc276.png" Id="Re01026bba4424bed" /></Relationships>
</file>