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285ef7ea2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b0c48684e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Galego,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fc04b5af34983" /><Relationship Type="http://schemas.openxmlformats.org/officeDocument/2006/relationships/numbering" Target="/word/numbering.xml" Id="R0e13779b591f4cf8" /><Relationship Type="http://schemas.openxmlformats.org/officeDocument/2006/relationships/settings" Target="/word/settings.xml" Id="Rc6a8f1c75a2d4c9c" /><Relationship Type="http://schemas.openxmlformats.org/officeDocument/2006/relationships/image" Target="/word/media/ab077287-207a-443b-a6a8-b8f198c58cc3.png" Id="R061b0c48684e488d" /></Relationships>
</file>