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252e8cc2a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dd457242e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Infesto,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fd241ade4a97" /><Relationship Type="http://schemas.openxmlformats.org/officeDocument/2006/relationships/numbering" Target="/word/numbering.xml" Id="Rd14cc05e415b4d8c" /><Relationship Type="http://schemas.openxmlformats.org/officeDocument/2006/relationships/settings" Target="/word/settings.xml" Id="Ra372bfc2fea04309" /><Relationship Type="http://schemas.openxmlformats.org/officeDocument/2006/relationships/image" Target="/word/media/7398e1f6-6404-486a-94e6-7e3c5ffdd2da.png" Id="Rc8fdd457242e4924" /></Relationships>
</file>