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ae5bd310a8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e4419905ad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do Machado,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20cef1afd478a" /><Relationship Type="http://schemas.openxmlformats.org/officeDocument/2006/relationships/numbering" Target="/word/numbering.xml" Id="Rebb33bc05b0e46b7" /><Relationship Type="http://schemas.openxmlformats.org/officeDocument/2006/relationships/settings" Target="/word/settings.xml" Id="Rb436224227654da4" /><Relationship Type="http://schemas.openxmlformats.org/officeDocument/2006/relationships/image" Target="/word/media/ae3a9fd3-a06d-489a-a9d3-2741312fb7e0.png" Id="Re0e4419905ad4ff1" /></Relationships>
</file>