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4010028e5a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1ac4a5067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Poco,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b68917838493c" /><Relationship Type="http://schemas.openxmlformats.org/officeDocument/2006/relationships/numbering" Target="/word/numbering.xml" Id="R45990cea98484a8f" /><Relationship Type="http://schemas.openxmlformats.org/officeDocument/2006/relationships/settings" Target="/word/settings.xml" Id="Rbe56913fdace42d0" /><Relationship Type="http://schemas.openxmlformats.org/officeDocument/2006/relationships/image" Target="/word/media/48748ecf-d5a7-4354-8a5d-d4f277bf921f.png" Id="R6101ac4a506745ff" /></Relationships>
</file>