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515edc442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76fe44061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Sobrado,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2f136b11f41c0" /><Relationship Type="http://schemas.openxmlformats.org/officeDocument/2006/relationships/numbering" Target="/word/numbering.xml" Id="Rfc93ec5b26ad44d3" /><Relationship Type="http://schemas.openxmlformats.org/officeDocument/2006/relationships/settings" Target="/word/settings.xml" Id="Rff8bb00b0b994be5" /><Relationship Type="http://schemas.openxmlformats.org/officeDocument/2006/relationships/image" Target="/word/media/6e7b714f-bdd6-4391-b981-492ceba60aab.png" Id="R8d576fe440614ab2" /></Relationships>
</file>