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5c558a287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100f751f6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dfa35331a4911" /><Relationship Type="http://schemas.openxmlformats.org/officeDocument/2006/relationships/numbering" Target="/word/numbering.xml" Id="Ra0ac82f95aad4a0a" /><Relationship Type="http://schemas.openxmlformats.org/officeDocument/2006/relationships/settings" Target="/word/settings.xml" Id="R6f35aa89a8ac4cda" /><Relationship Type="http://schemas.openxmlformats.org/officeDocument/2006/relationships/image" Target="/word/media/9a9d0207-5015-414a-b717-25bbb385f9c9.png" Id="R350100f751f6489e" /></Relationships>
</file>