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64a41791e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f6bc92c2e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7fc1c5e8f416a" /><Relationship Type="http://schemas.openxmlformats.org/officeDocument/2006/relationships/numbering" Target="/word/numbering.xml" Id="R861505f46f094454" /><Relationship Type="http://schemas.openxmlformats.org/officeDocument/2006/relationships/settings" Target="/word/settings.xml" Id="Re70aafa72baf42e3" /><Relationship Type="http://schemas.openxmlformats.org/officeDocument/2006/relationships/image" Target="/word/media/e88f48e4-fc5e-4ea1-99c3-1b58190a5f7d.png" Id="Rd2df6bc92c2e484a" /></Relationships>
</file>