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f8c8c8ae2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48e7e7948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fff1576ef4aba" /><Relationship Type="http://schemas.openxmlformats.org/officeDocument/2006/relationships/numbering" Target="/word/numbering.xml" Id="Rff37a70195ed4d18" /><Relationship Type="http://schemas.openxmlformats.org/officeDocument/2006/relationships/settings" Target="/word/settings.xml" Id="Rc8cdd400d8f54c36" /><Relationship Type="http://schemas.openxmlformats.org/officeDocument/2006/relationships/image" Target="/word/media/e25e562f-9c47-4632-bfb7-3bf02a5ac5f4.png" Id="Rafa48e7e79484d9f" /></Relationships>
</file>