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1e55858f8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4d68e37a1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52d27341c4e6a" /><Relationship Type="http://schemas.openxmlformats.org/officeDocument/2006/relationships/numbering" Target="/word/numbering.xml" Id="R25b85e51a53b4103" /><Relationship Type="http://schemas.openxmlformats.org/officeDocument/2006/relationships/settings" Target="/word/settings.xml" Id="R63c6ebf4bfe74314" /><Relationship Type="http://schemas.openxmlformats.org/officeDocument/2006/relationships/image" Target="/word/media/7df0480c-c54a-41b8-b49e-07c3f39ac5e5.png" Id="Recb4d68e37a14469" /></Relationships>
</file>