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b2bfa9be2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b116901f7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aa933324d4238" /><Relationship Type="http://schemas.openxmlformats.org/officeDocument/2006/relationships/numbering" Target="/word/numbering.xml" Id="R3b75fe1c4a904d02" /><Relationship Type="http://schemas.openxmlformats.org/officeDocument/2006/relationships/settings" Target="/word/settings.xml" Id="Rec0e0e0e0cf34e36" /><Relationship Type="http://schemas.openxmlformats.org/officeDocument/2006/relationships/image" Target="/word/media/fee7f881-9a09-4fbf-b748-14f982211ba7.png" Id="Receb116901f74fd9" /></Relationships>
</file>