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63baaec8e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e2891fdff41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Redundo,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f716407f2c44e5" /><Relationship Type="http://schemas.openxmlformats.org/officeDocument/2006/relationships/numbering" Target="/word/numbering.xml" Id="R7d51c68b078d4198" /><Relationship Type="http://schemas.openxmlformats.org/officeDocument/2006/relationships/settings" Target="/word/settings.xml" Id="Rba27496422bd4fee" /><Relationship Type="http://schemas.openxmlformats.org/officeDocument/2006/relationships/image" Target="/word/media/e259e89a-1f7e-4c87-a84a-720b36e48077.png" Id="R80ce2891fdff4104" /></Relationships>
</file>