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63d7c4f664f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2f30312ae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8c02a98a64007" /><Relationship Type="http://schemas.openxmlformats.org/officeDocument/2006/relationships/numbering" Target="/word/numbering.xml" Id="R2400c9708bac4b13" /><Relationship Type="http://schemas.openxmlformats.org/officeDocument/2006/relationships/settings" Target="/word/settings.xml" Id="Ra8f11cd125f44c93" /><Relationship Type="http://schemas.openxmlformats.org/officeDocument/2006/relationships/image" Target="/word/media/fdc44a34-b9a7-43ab-b73e-e0c755e9a566.png" Id="R0be2f30312ae4a3b" /></Relationships>
</file>