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08de384e4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a018aaf44a4b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Ribeira do Seissal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3aa9942244f91" /><Relationship Type="http://schemas.openxmlformats.org/officeDocument/2006/relationships/numbering" Target="/word/numbering.xml" Id="R4664ee813270471c" /><Relationship Type="http://schemas.openxmlformats.org/officeDocument/2006/relationships/settings" Target="/word/settings.xml" Id="R9c9466abe9e94802" /><Relationship Type="http://schemas.openxmlformats.org/officeDocument/2006/relationships/image" Target="/word/media/8ee4957f-770c-4da8-ba96-20d3ae9a0137.png" Id="Ra2a018aaf44a4ba2" /></Relationships>
</file>