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802882eef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3f787772d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8ea201f4f40b2" /><Relationship Type="http://schemas.openxmlformats.org/officeDocument/2006/relationships/numbering" Target="/word/numbering.xml" Id="Refc0b4f4f7814949" /><Relationship Type="http://schemas.openxmlformats.org/officeDocument/2006/relationships/settings" Target="/word/settings.xml" Id="R81cb8921d4454d1c" /><Relationship Type="http://schemas.openxmlformats.org/officeDocument/2006/relationships/image" Target="/word/media/5f65313f-2b1f-4e3b-8f92-1aacc4413d12.png" Id="Raa43f787772d4753" /></Relationships>
</file>