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756d30ef0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b3ccc5ae5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Ribolhos,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fb2dbdaa44a4a" /><Relationship Type="http://schemas.openxmlformats.org/officeDocument/2006/relationships/numbering" Target="/word/numbering.xml" Id="R321030655fd84a7e" /><Relationship Type="http://schemas.openxmlformats.org/officeDocument/2006/relationships/settings" Target="/word/settings.xml" Id="R1a04c2299be041ac" /><Relationship Type="http://schemas.openxmlformats.org/officeDocument/2006/relationships/image" Target="/word/media/316bd92b-7557-418e-8ac8-613f59cda2d3.png" Id="R7b2b3ccc5ae54788" /></Relationships>
</file>