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4da5660f2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fcab0b4f3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Rinchoa,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337875a5f4a3d" /><Relationship Type="http://schemas.openxmlformats.org/officeDocument/2006/relationships/numbering" Target="/word/numbering.xml" Id="R3ea3fa03105f4f68" /><Relationship Type="http://schemas.openxmlformats.org/officeDocument/2006/relationships/settings" Target="/word/settings.xml" Id="Rfe3174ddc9c349a1" /><Relationship Type="http://schemas.openxmlformats.org/officeDocument/2006/relationships/image" Target="/word/media/2e063f49-5e29-436f-aee5-8af3744a671e.png" Id="R07ffcab0b4f3488d" /></Relationships>
</file>