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4d0be4e6e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dfafa4365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Alcaide,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1bee47d244595" /><Relationship Type="http://schemas.openxmlformats.org/officeDocument/2006/relationships/numbering" Target="/word/numbering.xml" Id="Rcde56fac914141e4" /><Relationship Type="http://schemas.openxmlformats.org/officeDocument/2006/relationships/settings" Target="/word/settings.xml" Id="R45c7206141504924" /><Relationship Type="http://schemas.openxmlformats.org/officeDocument/2006/relationships/image" Target="/word/media/37da2bd5-0b65-4fd0-b71e-a1a6561a5390.png" Id="R6d4dfafa43654ffc" /></Relationships>
</file>