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856c75a6c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f286241de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394f850284d90" /><Relationship Type="http://schemas.openxmlformats.org/officeDocument/2006/relationships/numbering" Target="/word/numbering.xml" Id="R992598a5db254b76" /><Relationship Type="http://schemas.openxmlformats.org/officeDocument/2006/relationships/settings" Target="/word/settings.xml" Id="Re9df51ebca7446d2" /><Relationship Type="http://schemas.openxmlformats.org/officeDocument/2006/relationships/image" Target="/word/media/1f52cfd5-a881-46c3-a7af-6b262f33540f.png" Id="Rf9df286241de4ba7" /></Relationships>
</file>