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cf95cca96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b5ff3a6a040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Rochas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83c8629f1414e" /><Relationship Type="http://schemas.openxmlformats.org/officeDocument/2006/relationships/numbering" Target="/word/numbering.xml" Id="Rf01f23dab9fa4b04" /><Relationship Type="http://schemas.openxmlformats.org/officeDocument/2006/relationships/settings" Target="/word/settings.xml" Id="R4cbb001c0a794284" /><Relationship Type="http://schemas.openxmlformats.org/officeDocument/2006/relationships/image" Target="/word/media/06e99551-5e10-4f23-9967-5d334f184bcc.png" Id="Rafab5ff3a6a04012" /></Relationships>
</file>