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cec227444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26f86bb48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Roja- 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012a7ecb54946" /><Relationship Type="http://schemas.openxmlformats.org/officeDocument/2006/relationships/numbering" Target="/word/numbering.xml" Id="R328f892c79e54985" /><Relationship Type="http://schemas.openxmlformats.org/officeDocument/2006/relationships/settings" Target="/word/settings.xml" Id="Rc700bd8285f6486b" /><Relationship Type="http://schemas.openxmlformats.org/officeDocument/2006/relationships/image" Target="/word/media/dc9fb37f-e796-4417-9a2d-c21c2ee314d2.png" Id="Re5326f86bb484cf1" /></Relationships>
</file>