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675e337f7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e84af60c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Rompecilha,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0ee3cd318473e" /><Relationship Type="http://schemas.openxmlformats.org/officeDocument/2006/relationships/numbering" Target="/word/numbering.xml" Id="Rb604377083404cdf" /><Relationship Type="http://schemas.openxmlformats.org/officeDocument/2006/relationships/settings" Target="/word/settings.xml" Id="Rb7ddbb879d534cfb" /><Relationship Type="http://schemas.openxmlformats.org/officeDocument/2006/relationships/image" Target="/word/media/b3940b26-323f-4654-8c60-b7c39890bf8f.png" Id="R6f4ce84af60c4966" /></Relationships>
</file>