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fc98c4c3a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19cec4fda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ccff368cb4acd" /><Relationship Type="http://schemas.openxmlformats.org/officeDocument/2006/relationships/numbering" Target="/word/numbering.xml" Id="Rbc28e77556e9410d" /><Relationship Type="http://schemas.openxmlformats.org/officeDocument/2006/relationships/settings" Target="/word/settings.xml" Id="R8bbf6172784747b4" /><Relationship Type="http://schemas.openxmlformats.org/officeDocument/2006/relationships/image" Target="/word/media/e6f9e2db-f44b-4eff-a788-c9eff1151de0.png" Id="Rfb219cec4fda400c" /></Relationships>
</file>