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d74e44ee5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a1ad0b1f0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 Cega,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cea7aabeb4247" /><Relationship Type="http://schemas.openxmlformats.org/officeDocument/2006/relationships/numbering" Target="/word/numbering.xml" Id="R48e0d7894a194976" /><Relationship Type="http://schemas.openxmlformats.org/officeDocument/2006/relationships/settings" Target="/word/settings.xml" Id="R6962c0b803a24ed1" /><Relationship Type="http://schemas.openxmlformats.org/officeDocument/2006/relationships/image" Target="/word/media/0df495a9-a22c-4830-aabd-c500ff1cd8e2.png" Id="Rf93a1ad0b1f04fc9" /></Relationships>
</file>